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DB9" w:rsidRDefault="0082536A" w:rsidP="003F1A4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B15844" w:rsidRPr="003F1A49">
        <w:rPr>
          <w:i/>
          <w:sz w:val="32"/>
          <w:szCs w:val="32"/>
        </w:rPr>
        <w:t>Договор подряда на ремонт квартиры</w:t>
      </w:r>
    </w:p>
    <w:p w:rsidR="00B15844" w:rsidRPr="00B17C88" w:rsidRDefault="00A05DB9" w:rsidP="003F1A4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</w:t>
      </w:r>
      <w:r w:rsidR="00B15844" w:rsidRPr="003F1A49">
        <w:rPr>
          <w:i/>
          <w:sz w:val="32"/>
          <w:szCs w:val="32"/>
        </w:rPr>
        <w:t>отделочные работы</w:t>
      </w:r>
      <w:r>
        <w:rPr>
          <w:i/>
          <w:sz w:val="32"/>
          <w:szCs w:val="32"/>
        </w:rPr>
        <w:t>)</w:t>
      </w:r>
      <w:r w:rsidR="005D46E0">
        <w:rPr>
          <w:i/>
          <w:sz w:val="32"/>
          <w:szCs w:val="32"/>
        </w:rPr>
        <w:t>№_____ от «__ »______ 2018</w:t>
      </w:r>
      <w:r w:rsidR="00F802E6">
        <w:rPr>
          <w:i/>
          <w:sz w:val="32"/>
          <w:szCs w:val="32"/>
        </w:rPr>
        <w:t xml:space="preserve"> г.   </w:t>
      </w:r>
    </w:p>
    <w:p w:rsidR="00B15844" w:rsidRDefault="00B15844" w:rsidP="00B15844"/>
    <w:p w:rsidR="00B15844" w:rsidRDefault="00B15844" w:rsidP="00B15844"/>
    <w:p w:rsidR="00B15844" w:rsidRDefault="00B15844" w:rsidP="00217956">
      <w:pPr>
        <w:jc w:val="center"/>
      </w:pPr>
      <w:r>
        <w:t>1.ПРЕДМЕТ ДОГОВОРА</w:t>
      </w:r>
    </w:p>
    <w:p w:rsidR="00B15844" w:rsidRDefault="00D62A86" w:rsidP="005B0C9E">
      <w:pPr>
        <w:jc w:val="both"/>
      </w:pPr>
      <w:r>
        <w:t>1.1.</w:t>
      </w:r>
      <w:r w:rsidR="00060E71">
        <w:t xml:space="preserve"> </w:t>
      </w:r>
      <w:r>
        <w:t>ООО «МАСТЕР-КЛАСС», далее «</w:t>
      </w:r>
      <w:r w:rsidR="00A05DB9">
        <w:t>П</w:t>
      </w:r>
      <w:r>
        <w:t>одрядчик»</w:t>
      </w:r>
      <w:r w:rsidR="00A05DB9">
        <w:t>,</w:t>
      </w:r>
      <w:r w:rsidR="00F802E6">
        <w:t xml:space="preserve"> в лице</w:t>
      </w:r>
      <w:r w:rsidR="005B0C9E">
        <w:t xml:space="preserve"> директора </w:t>
      </w:r>
      <w:r w:rsidR="00147741">
        <w:t>Морозова Сергея Аркадьевича</w:t>
      </w:r>
      <w:r w:rsidR="00F802E6">
        <w:t xml:space="preserve">, действующего на основании устава, </w:t>
      </w:r>
      <w:r w:rsidR="00B15844">
        <w:t>обязуется выполнить по заданию Заказчика определённые по смете (заказу) виды строительно-отделочных работ, а Заказчик в лице ____</w:t>
      </w:r>
      <w:r>
        <w:t>________________</w:t>
      </w:r>
      <w:r w:rsidR="00B15844">
        <w:t>_______</w:t>
      </w:r>
      <w:r w:rsidR="00147741">
        <w:t>_______</w:t>
      </w:r>
      <w:r w:rsidR="00B15844">
        <w:t>______ обязуется принять результат работ и оплатить его согласно сметной стоимости заказа.</w:t>
      </w:r>
    </w:p>
    <w:p w:rsidR="00B15844" w:rsidRDefault="00B15844" w:rsidP="005B0C9E">
      <w:pPr>
        <w:jc w:val="both"/>
      </w:pPr>
      <w:r>
        <w:t>1.2. Подрядчик выполняет  только строительно-отделочные работы по адресу:</w:t>
      </w:r>
      <w:r w:rsidR="00D62A86">
        <w:t>_</w:t>
      </w:r>
      <w:r w:rsidR="00147741">
        <w:t>____________________</w:t>
      </w:r>
      <w:r w:rsidR="00D62A86">
        <w:t>_____________</w:t>
      </w:r>
      <w:r>
        <w:t>______________________</w:t>
      </w:r>
      <w:r w:rsidR="00D62A86">
        <w:t xml:space="preserve"> </w:t>
      </w:r>
      <w:r>
        <w:t>тольк</w:t>
      </w:r>
      <w:r w:rsidR="005D2D98">
        <w:t xml:space="preserve">о из  материалов Заказчика, но </w:t>
      </w:r>
      <w:r>
        <w:t xml:space="preserve">с использованием своего </w:t>
      </w:r>
      <w:r w:rsidR="00A01480">
        <w:t>электро</w:t>
      </w:r>
      <w:r w:rsidR="006F6C06">
        <w:t>инструмента</w:t>
      </w:r>
      <w:r w:rsidR="009B6DF7">
        <w:t xml:space="preserve">. </w:t>
      </w:r>
    </w:p>
    <w:p w:rsidR="00B15844" w:rsidRDefault="00B15844" w:rsidP="005B0C9E">
      <w:pPr>
        <w:jc w:val="both"/>
      </w:pPr>
      <w:r>
        <w:t>1.3. Подрядчик самостоятельно организовывает всю работу по исполнению данного договора.</w:t>
      </w:r>
    </w:p>
    <w:p w:rsidR="00B15844" w:rsidRDefault="00B15844" w:rsidP="005B0C9E">
      <w:pPr>
        <w:jc w:val="both"/>
      </w:pPr>
      <w:r>
        <w:t>1.4. Подрядчик вправе привлекать субподрядчиков, ответственность за работу субподрядчиков несёт Подрядчик.</w:t>
      </w:r>
    </w:p>
    <w:p w:rsidR="004E2F89" w:rsidRDefault="004E2F89" w:rsidP="005B0C9E">
      <w:pPr>
        <w:jc w:val="both"/>
      </w:pPr>
      <w:r>
        <w:t>1.5.Ответственным за выполнение работ и расчетами с заказчиком назначается ________________________________________________ телефон __________________________.</w:t>
      </w:r>
    </w:p>
    <w:p w:rsidR="00B15844" w:rsidRDefault="00B15844" w:rsidP="00B15844"/>
    <w:p w:rsidR="00B15844" w:rsidRDefault="00B15844" w:rsidP="00217956">
      <w:pPr>
        <w:jc w:val="center"/>
      </w:pPr>
      <w:r>
        <w:t>2.СРОКИ ВЫПОЛНЕНИЯ РАБОТ</w:t>
      </w:r>
    </w:p>
    <w:p w:rsidR="00B15844" w:rsidRDefault="00B15844" w:rsidP="005B0C9E">
      <w:pPr>
        <w:jc w:val="both"/>
      </w:pPr>
      <w:r>
        <w:t>2.1. Подрядчик обязуется начать выполнение строительно-отделочных работ, обусловленных в см</w:t>
      </w:r>
      <w:r w:rsidR="00147741">
        <w:t>ете (заказе) "___"_</w:t>
      </w:r>
      <w:r w:rsidR="00040B1E">
        <w:t>__________ 201</w:t>
      </w:r>
      <w:r w:rsidR="00B17C88">
        <w:t>8</w:t>
      </w:r>
      <w:r w:rsidR="00147741">
        <w:t xml:space="preserve"> </w:t>
      </w:r>
      <w:r>
        <w:t>г. и закончить работы "___"___________</w:t>
      </w:r>
      <w:r w:rsidR="00147741">
        <w:t xml:space="preserve"> </w:t>
      </w:r>
      <w:r>
        <w:t>20</w:t>
      </w:r>
      <w:r w:rsidR="00B17C88">
        <w:t>18</w:t>
      </w:r>
      <w:r>
        <w:t xml:space="preserve">  г.</w:t>
      </w:r>
    </w:p>
    <w:p w:rsidR="00B15844" w:rsidRDefault="00B15844" w:rsidP="005B0C9E">
      <w:pPr>
        <w:jc w:val="both"/>
      </w:pPr>
      <w:r>
        <w:t>2.2. Сроки выполнения работ по основной смете (заказу) могут быть увеличены в связи с выполнение дополнительных работ.</w:t>
      </w:r>
    </w:p>
    <w:p w:rsidR="00B15844" w:rsidRDefault="005D2D98" w:rsidP="005B0C9E">
      <w:pPr>
        <w:jc w:val="both"/>
      </w:pPr>
      <w:r>
        <w:t xml:space="preserve">2.3. </w:t>
      </w:r>
      <w:r w:rsidR="00B15844">
        <w:t>Сроки увеличиваются на период поиска соответствующего специалиста для выполнения дополнительных работ и фиксируются  в смете  дополнительных работ.</w:t>
      </w:r>
    </w:p>
    <w:p w:rsidR="00B15844" w:rsidRDefault="00B15844" w:rsidP="00B15844"/>
    <w:p w:rsidR="00B15844" w:rsidRDefault="00B15844" w:rsidP="00217956">
      <w:pPr>
        <w:jc w:val="center"/>
      </w:pPr>
      <w:r>
        <w:t>3.ПОРЯДОК И ФОРМА РАСЧЁТОВ</w:t>
      </w:r>
    </w:p>
    <w:p w:rsidR="00B15844" w:rsidRDefault="00B15844" w:rsidP="005B0C9E">
      <w:pPr>
        <w:jc w:val="both"/>
      </w:pPr>
      <w:r>
        <w:t>3.1. Общая стоимость строительно-отделочных работ по настоящему договору определяется составленной сметой (заказом) и составляет ____________________ руб.</w:t>
      </w:r>
      <w:r w:rsidR="00AA68B2">
        <w:t xml:space="preserve"> Заказчик выдает Подрядчику аванс для закупки материалов и проведения работ на первоначальном этапе ________________ руб.</w:t>
      </w:r>
    </w:p>
    <w:p w:rsidR="00B15844" w:rsidRDefault="00B15844" w:rsidP="005B0C9E">
      <w:pPr>
        <w:jc w:val="both"/>
      </w:pPr>
      <w:r>
        <w:t>3.2. Форма расчётов по настоящему договор</w:t>
      </w:r>
      <w:r w:rsidR="00AA68B2">
        <w:t>у</w:t>
      </w:r>
      <w:r w:rsidR="00961836">
        <w:t xml:space="preserve"> сдельная поэтапная.</w:t>
      </w:r>
    </w:p>
    <w:p w:rsidR="00B15844" w:rsidRDefault="00040B1E" w:rsidP="005B0C9E">
      <w:pPr>
        <w:jc w:val="both"/>
      </w:pPr>
      <w:r>
        <w:t>3.3</w:t>
      </w:r>
      <w:r w:rsidR="00B15844">
        <w:t>. Подрядчик п</w:t>
      </w:r>
      <w:r w:rsidR="00961836">
        <w:t>олучает с Заказчика</w:t>
      </w:r>
      <w:r w:rsidR="00B15844">
        <w:t xml:space="preserve"> финансовое вознаграждение по факту выполненных работ в соответствии с составленным Подрядчиком  актом выполненны</w:t>
      </w:r>
      <w:r>
        <w:t xml:space="preserve">х работ в 2 </w:t>
      </w:r>
      <w:r w:rsidR="00961836">
        <w:t>(двух) экземплярах, в размере согласно акту выполненных работ.</w:t>
      </w:r>
    </w:p>
    <w:p w:rsidR="00B15844" w:rsidRDefault="00040B1E" w:rsidP="005B0C9E">
      <w:pPr>
        <w:jc w:val="both"/>
      </w:pPr>
      <w:r>
        <w:t>3.4</w:t>
      </w:r>
      <w:r w:rsidR="00B15844">
        <w:t>. Все финансовые расчёты между сторонами производятся путём передачи наличных денежных средств. При получении от Заказчика наличных денежных средств Подрядчик обязан выдать Заказчику письменную расписку в их получении.</w:t>
      </w:r>
    </w:p>
    <w:p w:rsidR="00B15844" w:rsidRDefault="00B15844" w:rsidP="00B15844"/>
    <w:p w:rsidR="00B15844" w:rsidRDefault="00B15844" w:rsidP="00217956">
      <w:pPr>
        <w:jc w:val="center"/>
      </w:pPr>
      <w:r>
        <w:t>4.ОБЯЗАТЕЛЬСТВА СТОРОН</w:t>
      </w:r>
    </w:p>
    <w:p w:rsidR="00B15844" w:rsidRDefault="00B15844" w:rsidP="00A05DB9">
      <w:pPr>
        <w:jc w:val="both"/>
      </w:pPr>
      <w:r>
        <w:t xml:space="preserve">Заказчик обязан: </w:t>
      </w:r>
    </w:p>
    <w:p w:rsidR="00B15844" w:rsidRDefault="00B15844" w:rsidP="00A05DB9">
      <w:pPr>
        <w:jc w:val="both"/>
      </w:pPr>
      <w:r>
        <w:t>4.1. Своевременно предоставить Подрядчику объект и материалы для производства работ,</w:t>
      </w:r>
      <w:r w:rsidR="006F6C06">
        <w:t xml:space="preserve"> и приспособлений для инструмента подрядчика (сверла, коронки</w:t>
      </w:r>
      <w:r w:rsidR="00D529DA">
        <w:t>, диски, пилки</w:t>
      </w:r>
      <w:r w:rsidR="00A01480">
        <w:t>, биты</w:t>
      </w:r>
      <w:r w:rsidR="00D529DA">
        <w:t xml:space="preserve"> и т.п.),</w:t>
      </w:r>
      <w:r>
        <w:t xml:space="preserve"> предварительно согласовав с Подрядчиком выбор материалов </w:t>
      </w:r>
      <w:r w:rsidR="00D529DA">
        <w:t xml:space="preserve">и приспособлений </w:t>
      </w:r>
      <w:r>
        <w:t>до начала проведения работ.</w:t>
      </w:r>
      <w:r w:rsidR="00D529DA">
        <w:t xml:space="preserve"> П</w:t>
      </w:r>
      <w:r w:rsidR="00A01480">
        <w:t>редоставить подрядчику ручной инструмент, необходимый для выполнения работ описанных в смете (шпателя, ножи, терки, уровни, стамески и т.п.)</w:t>
      </w:r>
    </w:p>
    <w:p w:rsidR="00B15844" w:rsidRDefault="00B15844" w:rsidP="00A05DB9">
      <w:pPr>
        <w:jc w:val="both"/>
      </w:pPr>
      <w:r>
        <w:t>4.2. Подготовить объект для производства строительно-отделочных работ (убрать мешающие предметы, укрыть мебель во избежани</w:t>
      </w:r>
      <w:r w:rsidR="00D62A86">
        <w:t>е</w:t>
      </w:r>
      <w:r>
        <w:t xml:space="preserve"> порчи, отвести место для хранения инструмента и вещей работающих).</w:t>
      </w:r>
    </w:p>
    <w:p w:rsidR="00B15844" w:rsidRDefault="00B15844" w:rsidP="00A05DB9">
      <w:pPr>
        <w:jc w:val="both"/>
      </w:pPr>
      <w:r>
        <w:t xml:space="preserve">4.3. Предоставить Подрядчику возможность ежедневного проведения работ в период с </w:t>
      </w:r>
      <w:r w:rsidR="00217956">
        <w:t>07-00</w:t>
      </w:r>
      <w:r>
        <w:t xml:space="preserve"> до </w:t>
      </w:r>
      <w:r w:rsidR="00217956">
        <w:t>21-00</w:t>
      </w:r>
      <w:r>
        <w:t xml:space="preserve"> часов, обеспечив беспрепятственный доступ Подрядчику на объект.</w:t>
      </w:r>
    </w:p>
    <w:p w:rsidR="00B15844" w:rsidRDefault="00B15844" w:rsidP="00A05DB9">
      <w:pPr>
        <w:jc w:val="both"/>
      </w:pPr>
      <w:r>
        <w:t>4.4. Производить оплату строительно-отделочных работ в полном соответствии с условиями настоящего договора не позднее 3 (трёх) дней со дня составления акта.</w:t>
      </w:r>
    </w:p>
    <w:p w:rsidR="00B15844" w:rsidRDefault="00B15844" w:rsidP="00A05DB9">
      <w:pPr>
        <w:jc w:val="both"/>
      </w:pPr>
      <w:r>
        <w:t>4.5. Принимать выполненную работу согласно актам выполненных работ.</w:t>
      </w:r>
    </w:p>
    <w:p w:rsidR="00B15844" w:rsidRDefault="00B15844" w:rsidP="00A05DB9">
      <w:pPr>
        <w:jc w:val="both"/>
      </w:pPr>
      <w:r>
        <w:lastRenderedPageBreak/>
        <w:t>4.6. Не вести никаких неофициальных переговоров с работниками и неуполномоченными представителями Подрядчика, не производить с их помощью работ, не предусмотренных настоящим договором.</w:t>
      </w:r>
    </w:p>
    <w:p w:rsidR="00B15844" w:rsidRDefault="00B15844" w:rsidP="00A05DB9">
      <w:pPr>
        <w:jc w:val="both"/>
      </w:pPr>
      <w:r>
        <w:t>4.7. Самостоятельно согласовывать перепланировки, перенос счетчика, водопровода и т.д. в соответствующих контролирующих службах.</w:t>
      </w:r>
    </w:p>
    <w:p w:rsidR="00B15844" w:rsidRDefault="00B15844" w:rsidP="00A05DB9">
      <w:pPr>
        <w:jc w:val="both"/>
      </w:pPr>
      <w:r>
        <w:t>4.8. После завершения всех работ по смете заказу, принять результат работы и подписать соответствующую графу в настоящем договоре и смете (заказе).</w:t>
      </w:r>
    </w:p>
    <w:p w:rsidR="00B15844" w:rsidRDefault="00B15844" w:rsidP="00A05DB9">
      <w:pPr>
        <w:jc w:val="both"/>
      </w:pPr>
      <w:r>
        <w:t>Подрядчик обязан:</w:t>
      </w:r>
    </w:p>
    <w:p w:rsidR="00B15844" w:rsidRDefault="00B15844" w:rsidP="00A05DB9">
      <w:pPr>
        <w:jc w:val="both"/>
      </w:pPr>
      <w:r>
        <w:t>4.9. Выполнить все работы в объёме и в срок указанный в настоящем договоре. Сдать результат Заказчику в состоянии соответствующем условиям договора.</w:t>
      </w:r>
    </w:p>
    <w:p w:rsidR="00B15844" w:rsidRDefault="00B15844" w:rsidP="00A05DB9">
      <w:pPr>
        <w:jc w:val="both"/>
      </w:pPr>
      <w:r>
        <w:t>4.10. Нести перед Заказчиком ответственность за порчу находящихся на объекте предметов мебели, электроприборов, санитарно-технического оборудования, стёкол и т.д., в случае если порча произошла по вине Подрядчика.</w:t>
      </w:r>
    </w:p>
    <w:p w:rsidR="00B15844" w:rsidRDefault="00B15844" w:rsidP="00A05DB9">
      <w:pPr>
        <w:jc w:val="both"/>
      </w:pPr>
      <w:r>
        <w:t>4.11. Обеспечить на объекте соблюдение правил техники безопасности, охраны труда и пожарной безопасности.</w:t>
      </w:r>
    </w:p>
    <w:p w:rsidR="00B15844" w:rsidRDefault="00B15844" w:rsidP="00B15844">
      <w:r>
        <w:t xml:space="preserve">                                                                    </w:t>
      </w:r>
    </w:p>
    <w:p w:rsidR="00B15844" w:rsidRDefault="00B15844" w:rsidP="00217956">
      <w:pPr>
        <w:jc w:val="center"/>
      </w:pPr>
      <w:r>
        <w:t>5. ПОРЯДОК ПРИЁМА СДАЧИ ОБЪЕКТА</w:t>
      </w:r>
    </w:p>
    <w:p w:rsidR="00B15844" w:rsidRDefault="00B15844" w:rsidP="00A05DB9">
      <w:pPr>
        <w:jc w:val="both"/>
      </w:pPr>
      <w:r>
        <w:t>5.1. Работа считается выполненной после подписания сторонами графы об отсутствии претензий на выполненные работы и порядок расчётов между сторонами, в настоящем договоре  подряда</w:t>
      </w:r>
      <w:r w:rsidR="00217956">
        <w:t xml:space="preserve">, а так </w:t>
      </w:r>
      <w:r>
        <w:t>же после подписания актов выполненных работ и смет дополнительных работ.</w:t>
      </w:r>
    </w:p>
    <w:p w:rsidR="00B15844" w:rsidRDefault="00B15844" w:rsidP="00A05DB9">
      <w:pPr>
        <w:jc w:val="both"/>
      </w:pPr>
      <w:r>
        <w:t>5.2 .Если работы выполненные Подрядчиком некачественно, то по требованию Заказчика Подрядчик обязан безвозмездно устранить выявленные недостатки, в сроки установленные согласием сторон.</w:t>
      </w:r>
    </w:p>
    <w:p w:rsidR="00B15844" w:rsidRDefault="00B15844" w:rsidP="00A05DB9">
      <w:pPr>
        <w:jc w:val="both"/>
      </w:pPr>
      <w:r>
        <w:t xml:space="preserve">5.3. В случае возникновения разногласий между Заказчиком и Подрядчиком по качеству произведённых работ, Заказчик вправе требовать назначения независимой экспертизы. </w:t>
      </w:r>
    </w:p>
    <w:p w:rsidR="00B15844" w:rsidRDefault="00B15844" w:rsidP="00B15844"/>
    <w:p w:rsidR="00B15844" w:rsidRDefault="00B15844" w:rsidP="00217956">
      <w:pPr>
        <w:jc w:val="center"/>
      </w:pPr>
      <w:r>
        <w:t>6. ПОРЯДОК ИЗМЕНЕНИЯ И РАСТОРЖЕНИЯ ДОГОВОРА</w:t>
      </w:r>
    </w:p>
    <w:p w:rsidR="00B15844" w:rsidRDefault="00B15844" w:rsidP="00A05DB9">
      <w:pPr>
        <w:jc w:val="both"/>
      </w:pPr>
      <w:r>
        <w:t>6.1. Подрядчик может в одностороннем порядке расторгнуть настоящий договор и отказаться от дальнейшего выполнения работ в случае несвоевременного предоставления Заказчиком материалов или объекта для выполнения работ, в этом случае Заказчик обязан  оплатить  ранее выполненные  работы согласно пунктам сметы заказа и П.4.4.</w:t>
      </w:r>
    </w:p>
    <w:p w:rsidR="00B15844" w:rsidRDefault="00B15844" w:rsidP="00A05DB9">
      <w:pPr>
        <w:jc w:val="both"/>
      </w:pPr>
      <w:r>
        <w:t>6.2. Заказчик может в одностороннем порядке расторгнуть настоящий договор при условии оплаты ранее выполненных работ и письменном обращении к Подрядчику с указанием причин расторжения данного договора.</w:t>
      </w:r>
    </w:p>
    <w:p w:rsidR="00B15844" w:rsidRDefault="00B15844" w:rsidP="00B15844"/>
    <w:p w:rsidR="00B15844" w:rsidRDefault="00B15844" w:rsidP="00217956">
      <w:pPr>
        <w:jc w:val="center"/>
      </w:pPr>
      <w:r>
        <w:t>7.ГАРАНТИЙНЫЕ ОБЯЗАТЕЛЬСТВА</w:t>
      </w:r>
    </w:p>
    <w:p w:rsidR="00B15844" w:rsidRDefault="00B15844" w:rsidP="00A05DB9">
      <w:pPr>
        <w:jc w:val="both"/>
      </w:pPr>
      <w:r>
        <w:t>7.1. Подрядчик гарантирует надлежащее качество выполненных работ, если работы выполнялись из материалов соответственного качества и срока годности, а так же соответствовали стандартам, сертификатам и другим документам.</w:t>
      </w:r>
    </w:p>
    <w:p w:rsidR="00B15844" w:rsidRDefault="00B15844" w:rsidP="00A05DB9">
      <w:pPr>
        <w:jc w:val="both"/>
      </w:pPr>
      <w:r>
        <w:t xml:space="preserve">7.2. Подрядчик гарантирует нормальное функционирование результата работ в течении </w:t>
      </w:r>
      <w:r w:rsidR="007D6E5E">
        <w:t>12</w:t>
      </w:r>
      <w:r>
        <w:t xml:space="preserve"> месяцев, со дня подписания графы об отсутствии претензий по качеству выполненных работ и порядка расчётов, подписанной обеими сторонами.</w:t>
      </w:r>
    </w:p>
    <w:p w:rsidR="00B15844" w:rsidRDefault="00B15844" w:rsidP="00A05DB9">
      <w:pPr>
        <w:jc w:val="both"/>
      </w:pPr>
      <w:r>
        <w:t xml:space="preserve">7.3. Гарантия не распространяется на те случаи, если нормальное функционирование выполненных работ нарушено умышленно, а также в результате форс-мажорных ситуаций или причинением вреда со стороны третьих </w:t>
      </w:r>
      <w:proofErr w:type="gramStart"/>
      <w:r>
        <w:t>лиц,  (</w:t>
      </w:r>
      <w:proofErr w:type="gramEnd"/>
      <w:r>
        <w:t xml:space="preserve">протечки, </w:t>
      </w:r>
      <w:proofErr w:type="spellStart"/>
      <w:r>
        <w:t>землятрясения</w:t>
      </w:r>
      <w:proofErr w:type="spellEnd"/>
      <w:r>
        <w:t>, взрыв, усадка дома и т.д.)</w:t>
      </w:r>
    </w:p>
    <w:p w:rsidR="00B15844" w:rsidRDefault="00B15844" w:rsidP="00B15844"/>
    <w:p w:rsidR="00B15844" w:rsidRDefault="00B15844" w:rsidP="00217956">
      <w:pPr>
        <w:jc w:val="center"/>
      </w:pPr>
      <w:r>
        <w:t>8. ПРОЧИЕ УСЛОВИЯ</w:t>
      </w:r>
    </w:p>
    <w:p w:rsidR="00B15844" w:rsidRDefault="00B15844" w:rsidP="00A05DB9">
      <w:pPr>
        <w:jc w:val="both"/>
      </w:pPr>
      <w:r>
        <w:t>8.1. В процессе работ по основной смете могут появиться непредвиденные виды дополнительных работ.  Дополнительные работы могут возникнуть по желанию Заказчика, а также непредвиденно появиться в процессе выполнения работ по основной смете. На дополнительные работы составляется отдельная смета, а так же увеличиваются сроки исполнения основного  заказа на срок исполнения дополнительных  работ.</w:t>
      </w:r>
    </w:p>
    <w:p w:rsidR="00B15844" w:rsidRDefault="00B15844" w:rsidP="00A05DB9">
      <w:pPr>
        <w:jc w:val="both"/>
      </w:pPr>
      <w:r>
        <w:t>8.2. Подрядчик имеет право: отказаться от выполнения дополнительных работ, если они не входят в сферу его деятельности, или не могут быть выполнены по независящим от него причинам.</w:t>
      </w:r>
    </w:p>
    <w:p w:rsidR="00B15844" w:rsidRDefault="00B15844" w:rsidP="00A05DB9">
      <w:pPr>
        <w:jc w:val="both"/>
      </w:pPr>
      <w:r>
        <w:lastRenderedPageBreak/>
        <w:t>8.3. Все приложения и дополнения к настоящему договору являются его неотъемлемой частью и составляются в двух экземплярах.</w:t>
      </w:r>
    </w:p>
    <w:p w:rsidR="00B15844" w:rsidRDefault="00B15844" w:rsidP="00A05DB9">
      <w:pPr>
        <w:jc w:val="both"/>
      </w:pPr>
      <w:r>
        <w:t>8.4. 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:rsidR="00B15844" w:rsidRDefault="005D2D98" w:rsidP="00A05DB9">
      <w:pPr>
        <w:jc w:val="both"/>
      </w:pPr>
      <w:r>
        <w:t>8.5</w:t>
      </w:r>
      <w:r w:rsidR="00B15844">
        <w:t>. Все коммунальные платежи за время проведения строительно-отделочных работ оплачиваются Заказчиком.</w:t>
      </w:r>
    </w:p>
    <w:p w:rsidR="00B15844" w:rsidRDefault="00B15844" w:rsidP="00B15844"/>
    <w:p w:rsidR="00B15844" w:rsidRDefault="00B15844" w:rsidP="00217956">
      <w:pPr>
        <w:jc w:val="center"/>
      </w:pPr>
      <w:r>
        <w:t>9.ФОРС-МАЖОР</w:t>
      </w:r>
    </w:p>
    <w:p w:rsidR="00B15844" w:rsidRDefault="00B15844" w:rsidP="00A05DB9">
      <w:pPr>
        <w:jc w:val="both"/>
      </w:pPr>
      <w:r>
        <w:t>9.1. Стороны освобождаются от ответственности за невыполнение или ненадлежащее выполнение обязательств по настоящему договору, если это неисполнение явилось следствием обстоятельств непреодолимой силы (форс-мажорных обстоятельств).</w:t>
      </w:r>
    </w:p>
    <w:p w:rsidR="00B15844" w:rsidRDefault="00B15844" w:rsidP="00A05DB9">
      <w:pPr>
        <w:jc w:val="both"/>
      </w:pPr>
      <w:r>
        <w:t>9.2. К обстоятельствам непреодолимой силы стороны относят: стихийные бедствия, военные действия, забастовки, массовые беспорядки, взрыв, оседание почвы  и т.д., если эти действия нельзя было предвидеть или предотвратить разумными мерами.</w:t>
      </w:r>
    </w:p>
    <w:p w:rsidR="00B15844" w:rsidRDefault="00B15844" w:rsidP="00A05DB9">
      <w:pPr>
        <w:jc w:val="both"/>
      </w:pPr>
      <w:r>
        <w:t>9.3. При наступлении обстоятельств непреодолимой силы исполнение договора откладывается на весь период действия этих обстоятельств. В случае, если эти обстоятельства длятся более одного месяца, любая из сторон вправе расторгнуть договор.</w:t>
      </w:r>
    </w:p>
    <w:p w:rsidR="00B15844" w:rsidRDefault="00B15844" w:rsidP="00B15844"/>
    <w:p w:rsidR="00B15844" w:rsidRDefault="00B15844" w:rsidP="00217956">
      <w:pPr>
        <w:jc w:val="center"/>
      </w:pPr>
      <w:r>
        <w:t>10. ПОРЯДОК РАЗРЕШЕНИЯ СПОРОВ</w:t>
      </w:r>
    </w:p>
    <w:p w:rsidR="00B15844" w:rsidRDefault="00B15844" w:rsidP="00A05DB9">
      <w:pPr>
        <w:jc w:val="both"/>
      </w:pPr>
      <w:r>
        <w:t>10.1. Все споры и разногласия по исполнению настоящего договора, стороны решают путём переговоров.</w:t>
      </w:r>
    </w:p>
    <w:p w:rsidR="00B15844" w:rsidRDefault="00B15844" w:rsidP="00A05DB9">
      <w:pPr>
        <w:jc w:val="both"/>
      </w:pPr>
      <w:r>
        <w:t>10.2. В случае невозможности разрешения споров и разногласий путём переговоров они подлежат рассмотрению в судебных органах, согласно порядку установленному действующим законодательством Российской Федерации.</w:t>
      </w:r>
    </w:p>
    <w:p w:rsidR="00B15844" w:rsidRDefault="00B15844" w:rsidP="00B15844"/>
    <w:p w:rsidR="00EB79CF" w:rsidRDefault="00217956" w:rsidP="00217956">
      <w:pPr>
        <w:jc w:val="center"/>
      </w:pPr>
      <w:r>
        <w:t>11. РЕКВИЗИТЫ СТОРОН</w:t>
      </w:r>
    </w:p>
    <w:p w:rsidR="00C17AFB" w:rsidRDefault="00C17AFB" w:rsidP="00217956">
      <w:pPr>
        <w:jc w:val="center"/>
      </w:pPr>
    </w:p>
    <w:tbl>
      <w:tblPr>
        <w:tblW w:w="10194" w:type="dxa"/>
        <w:tblLayout w:type="fixed"/>
        <w:tblLook w:val="01E0" w:firstRow="1" w:lastRow="1" w:firstColumn="1" w:lastColumn="1" w:noHBand="0" w:noVBand="0"/>
      </w:tblPr>
      <w:tblGrid>
        <w:gridCol w:w="4919"/>
        <w:gridCol w:w="434"/>
        <w:gridCol w:w="4841"/>
      </w:tblGrid>
      <w:tr w:rsidR="0081423C" w:rsidRPr="00AF474F" w:rsidTr="00B17C88">
        <w:trPr>
          <w:trHeight w:val="505"/>
        </w:trPr>
        <w:tc>
          <w:tcPr>
            <w:tcW w:w="4919" w:type="dxa"/>
            <w:shd w:val="clear" w:color="auto" w:fill="auto"/>
          </w:tcPr>
          <w:p w:rsidR="0081423C" w:rsidRPr="0081423C" w:rsidRDefault="0081423C" w:rsidP="00AF474F">
            <w:pPr>
              <w:jc w:val="center"/>
            </w:pPr>
            <w:r w:rsidRPr="0081423C">
              <w:t>Заказчик</w:t>
            </w:r>
            <w:r w:rsidR="00BD4115">
              <w:t>:</w:t>
            </w:r>
          </w:p>
        </w:tc>
        <w:tc>
          <w:tcPr>
            <w:tcW w:w="5275" w:type="dxa"/>
            <w:gridSpan w:val="2"/>
            <w:shd w:val="clear" w:color="auto" w:fill="auto"/>
          </w:tcPr>
          <w:p w:rsidR="0081423C" w:rsidRPr="0081423C" w:rsidRDefault="0081423C" w:rsidP="00AF474F">
            <w:pPr>
              <w:jc w:val="center"/>
            </w:pPr>
            <w:r w:rsidRPr="0081423C">
              <w:t>Подрядчик</w:t>
            </w:r>
            <w:r w:rsidR="00BD4115">
              <w:t>:</w:t>
            </w:r>
          </w:p>
        </w:tc>
      </w:tr>
      <w:tr w:rsidR="00C17AFB" w:rsidRPr="00AF474F" w:rsidTr="00B17C88">
        <w:trPr>
          <w:trHeight w:val="568"/>
        </w:trPr>
        <w:tc>
          <w:tcPr>
            <w:tcW w:w="53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7AFB" w:rsidRPr="0081423C" w:rsidRDefault="00C17AFB" w:rsidP="00C17AFB"/>
        </w:tc>
        <w:tc>
          <w:tcPr>
            <w:tcW w:w="4841" w:type="dxa"/>
            <w:shd w:val="clear" w:color="auto" w:fill="auto"/>
          </w:tcPr>
          <w:tbl>
            <w:tblPr>
              <w:tblW w:w="9667" w:type="dxa"/>
              <w:tblLayout w:type="fixed"/>
              <w:tblLook w:val="01E0" w:firstRow="1" w:lastRow="1" w:firstColumn="1" w:lastColumn="1" w:noHBand="0" w:noVBand="0"/>
            </w:tblPr>
            <w:tblGrid>
              <w:gridCol w:w="9667"/>
            </w:tblGrid>
            <w:tr w:rsidR="00B17C88" w:rsidRPr="0081423C" w:rsidTr="00B17C88">
              <w:trPr>
                <w:trHeight w:val="568"/>
              </w:trPr>
              <w:tc>
                <w:tcPr>
                  <w:tcW w:w="4834" w:type="dxa"/>
                  <w:shd w:val="clear" w:color="auto" w:fill="auto"/>
                </w:tcPr>
                <w:p w:rsidR="00B17C88" w:rsidRDefault="00B17C88" w:rsidP="0015010F">
                  <w:r>
                    <w:t>ОГРН 1197154024516  ИНН 7716503870</w:t>
                  </w:r>
                </w:p>
                <w:p w:rsidR="00B17C88" w:rsidRPr="0081423C" w:rsidRDefault="00B17C88" w:rsidP="0015010F">
                  <w:r>
                    <w:t>КПП 711601001</w:t>
                  </w:r>
                </w:p>
              </w:tc>
            </w:tr>
            <w:tr w:rsidR="00B17C88" w:rsidRPr="0081423C" w:rsidTr="00B17C88">
              <w:trPr>
                <w:trHeight w:val="568"/>
              </w:trPr>
              <w:tc>
                <w:tcPr>
                  <w:tcW w:w="4834" w:type="dxa"/>
                  <w:shd w:val="clear" w:color="auto" w:fill="auto"/>
                </w:tcPr>
                <w:p w:rsidR="00B17C88" w:rsidRPr="0081423C" w:rsidRDefault="00B17C88" w:rsidP="00B17C88">
                  <w:r>
                    <w:t>101520, г.Москва, ул.Можайское шоссе, д.25</w:t>
                  </w:r>
                </w:p>
              </w:tc>
            </w:tr>
            <w:tr w:rsidR="00B17C88" w:rsidRPr="0081423C" w:rsidTr="00B17C88">
              <w:trPr>
                <w:trHeight w:val="568"/>
              </w:trPr>
              <w:tc>
                <w:tcPr>
                  <w:tcW w:w="4834" w:type="dxa"/>
                  <w:shd w:val="clear" w:color="auto" w:fill="auto"/>
                </w:tcPr>
                <w:p w:rsidR="00B17C88" w:rsidRDefault="00B17C88" w:rsidP="0015010F">
                  <w:r>
                    <w:t xml:space="preserve"> Р/</w:t>
                  </w:r>
                  <w:proofErr w:type="spellStart"/>
                  <w:r>
                    <w:t>сч</w:t>
                  </w:r>
                  <w:proofErr w:type="spellEnd"/>
                  <w:r>
                    <w:t xml:space="preserve"> 40702810601040000455 в Сбербанке России</w:t>
                  </w:r>
                </w:p>
                <w:p w:rsidR="00B17C88" w:rsidRDefault="00B17C88" w:rsidP="00B17C88">
                  <w:r>
                    <w:t>Дополнительный офис №9038/01129</w:t>
                  </w:r>
                </w:p>
                <w:p w:rsidR="00B17C88" w:rsidRPr="0081423C" w:rsidRDefault="00B17C88" w:rsidP="00B17C88">
                  <w:r>
                    <w:t>Москва, бул.Славянский,15</w:t>
                  </w:r>
                </w:p>
              </w:tc>
            </w:tr>
            <w:tr w:rsidR="00B17C88" w:rsidRPr="0081423C" w:rsidTr="00B17C88">
              <w:trPr>
                <w:trHeight w:val="1235"/>
              </w:trPr>
              <w:tc>
                <w:tcPr>
                  <w:tcW w:w="4834" w:type="dxa"/>
                  <w:shd w:val="clear" w:color="auto" w:fill="auto"/>
                </w:tcPr>
                <w:p w:rsidR="00B17C88" w:rsidRDefault="00B17C88" w:rsidP="0015010F">
                  <w:r>
                    <w:t>к/с 30101810800000000700 БИК 047003700</w:t>
                  </w:r>
                </w:p>
                <w:p w:rsidR="00B17C88" w:rsidRDefault="00B17C88" w:rsidP="0015010F"/>
                <w:p w:rsidR="00B17C88" w:rsidRDefault="00B17C88" w:rsidP="0015010F">
                  <w:r>
                    <w:t xml:space="preserve">Тел. </w:t>
                  </w:r>
                  <w:r w:rsidR="00125F92">
                    <w:t xml:space="preserve">+7 </w:t>
                  </w:r>
                  <w:r>
                    <w:t>(495)</w:t>
                  </w:r>
                  <w:r w:rsidR="00125F92">
                    <w:t xml:space="preserve"> 391-22-73</w:t>
                  </w:r>
                  <w:r>
                    <w:t>, 8</w:t>
                  </w:r>
                  <w:r w:rsidR="00125F92">
                    <w:t xml:space="preserve"> </w:t>
                  </w:r>
                  <w:r>
                    <w:t>(9</w:t>
                  </w:r>
                  <w:r w:rsidR="00125F92">
                    <w:t>26</w:t>
                  </w:r>
                  <w:r>
                    <w:t>)</w:t>
                  </w:r>
                  <w:r w:rsidR="00125F92">
                    <w:t xml:space="preserve"> </w:t>
                  </w:r>
                  <w:bookmarkStart w:id="0" w:name="_GoBack"/>
                  <w:bookmarkEnd w:id="0"/>
                  <w:r w:rsidR="00125F92">
                    <w:t>638-36-30</w:t>
                  </w:r>
                </w:p>
                <w:p w:rsidR="00B17C88" w:rsidRPr="0081423C" w:rsidRDefault="00B17C88" w:rsidP="0015010F">
                  <w:pPr>
                    <w:jc w:val="center"/>
                  </w:pPr>
                </w:p>
              </w:tc>
            </w:tr>
          </w:tbl>
          <w:p w:rsidR="00C17AFB" w:rsidRPr="0081423C" w:rsidRDefault="00C17AFB" w:rsidP="00C17AFB"/>
        </w:tc>
      </w:tr>
    </w:tbl>
    <w:p w:rsidR="0081423C" w:rsidRPr="0081423C" w:rsidRDefault="0081423C" w:rsidP="005D2D98"/>
    <w:sectPr w:rsidR="0081423C" w:rsidRPr="0081423C" w:rsidSect="00C17AFB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15844"/>
    <w:rsid w:val="00040B1E"/>
    <w:rsid w:val="00060E71"/>
    <w:rsid w:val="00067FE1"/>
    <w:rsid w:val="00125F92"/>
    <w:rsid w:val="00147741"/>
    <w:rsid w:val="00217956"/>
    <w:rsid w:val="003F1A49"/>
    <w:rsid w:val="00425BA6"/>
    <w:rsid w:val="004329D6"/>
    <w:rsid w:val="004557FF"/>
    <w:rsid w:val="004E2F89"/>
    <w:rsid w:val="00503BEB"/>
    <w:rsid w:val="00591ABE"/>
    <w:rsid w:val="005B0C9E"/>
    <w:rsid w:val="005B2065"/>
    <w:rsid w:val="005D2D98"/>
    <w:rsid w:val="005D46E0"/>
    <w:rsid w:val="00604304"/>
    <w:rsid w:val="0063569D"/>
    <w:rsid w:val="006F6C06"/>
    <w:rsid w:val="007152BE"/>
    <w:rsid w:val="007D6E5E"/>
    <w:rsid w:val="0081423C"/>
    <w:rsid w:val="0082536A"/>
    <w:rsid w:val="00961836"/>
    <w:rsid w:val="009B6DF7"/>
    <w:rsid w:val="00A01480"/>
    <w:rsid w:val="00A05DB9"/>
    <w:rsid w:val="00A27800"/>
    <w:rsid w:val="00A73A11"/>
    <w:rsid w:val="00AA68B2"/>
    <w:rsid w:val="00AF474F"/>
    <w:rsid w:val="00B15844"/>
    <w:rsid w:val="00B17C88"/>
    <w:rsid w:val="00B907BF"/>
    <w:rsid w:val="00BD4115"/>
    <w:rsid w:val="00C17AFB"/>
    <w:rsid w:val="00C96F39"/>
    <w:rsid w:val="00CD3D16"/>
    <w:rsid w:val="00D529DA"/>
    <w:rsid w:val="00D62A86"/>
    <w:rsid w:val="00D84A38"/>
    <w:rsid w:val="00EA34C7"/>
    <w:rsid w:val="00EB1070"/>
    <w:rsid w:val="00EB4C59"/>
    <w:rsid w:val="00EB79CF"/>
    <w:rsid w:val="00EE6B3B"/>
    <w:rsid w:val="00F230EB"/>
    <w:rsid w:val="00F802E6"/>
    <w:rsid w:val="00FA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F5D6FF-B422-4B4D-A051-2E84BDFA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A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278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A2780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17C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на ремонт квартиры, отделочные работы</vt:lpstr>
    </vt:vector>
  </TitlesOfParts>
  <Company>Inc.</Company>
  <LinksUpToDate>false</LinksUpToDate>
  <CharactersWithSpaces>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на ремонт квартиры, отделочные работы</dc:title>
  <dc:creator>Екатерина</dc:creator>
  <cp:lastModifiedBy>Роман Корнеев</cp:lastModifiedBy>
  <cp:revision>5</cp:revision>
  <cp:lastPrinted>2015-02-19T10:46:00Z</cp:lastPrinted>
  <dcterms:created xsi:type="dcterms:W3CDTF">2018-01-18T13:23:00Z</dcterms:created>
  <dcterms:modified xsi:type="dcterms:W3CDTF">2020-04-07T10:32:00Z</dcterms:modified>
</cp:coreProperties>
</file>